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8707C" w14:textId="02EA9E88" w:rsidR="00AC5C08" w:rsidRPr="00AC5C08" w:rsidRDefault="00AC5C08" w:rsidP="00AC5C08">
      <w:pPr>
        <w:jc w:val="center"/>
        <w:outlineLvl w:val="0"/>
        <w:rPr>
          <w:rFonts w:eastAsia="Times New Roman" w:cstheme="minorHAnsi"/>
          <w:b/>
          <w:bCs/>
          <w:color w:val="333333"/>
          <w:kern w:val="36"/>
        </w:rPr>
      </w:pPr>
      <w:r w:rsidRPr="00AC5C08">
        <w:rPr>
          <w:rFonts w:eastAsia="Times New Roman" w:cstheme="minorHAnsi"/>
          <w:b/>
          <w:bCs/>
          <w:color w:val="333333"/>
          <w:kern w:val="36"/>
        </w:rPr>
        <w:t>Precepts of the Catholic Church</w:t>
      </w:r>
    </w:p>
    <w:p w14:paraId="7DD07E53" w14:textId="77777777" w:rsidR="00AC5C08" w:rsidRPr="00AC5C08" w:rsidRDefault="00AC5C08" w:rsidP="00AC5C08">
      <w:pPr>
        <w:outlineLvl w:val="0"/>
        <w:rPr>
          <w:rFonts w:eastAsia="Times New Roman" w:cstheme="minorHAnsi"/>
          <w:b/>
          <w:bCs/>
          <w:color w:val="333333"/>
          <w:kern w:val="36"/>
        </w:rPr>
      </w:pPr>
    </w:p>
    <w:p w14:paraId="20002794" w14:textId="2BE94267" w:rsidR="00AC5C08" w:rsidRPr="00AC5C08" w:rsidRDefault="00AC5C08" w:rsidP="00AC5C08">
      <w:pPr>
        <w:spacing w:after="165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>The </w:t>
      </w:r>
      <w:r w:rsidRPr="00AC5C08">
        <w:rPr>
          <w:rFonts w:eastAsia="Times New Roman" w:cstheme="minorHAnsi"/>
          <w:i/>
          <w:iCs/>
          <w:color w:val="333333"/>
          <w:sz w:val="22"/>
          <w:szCs w:val="22"/>
        </w:rPr>
        <w:t>Precepts of the Catholic Church</w:t>
      </w:r>
      <w:r w:rsidRPr="00AC5C08">
        <w:rPr>
          <w:rFonts w:eastAsia="Times New Roman" w:cstheme="minorHAnsi"/>
          <w:color w:val="333333"/>
          <w:sz w:val="22"/>
          <w:szCs w:val="22"/>
        </w:rPr>
        <w:t> are the </w:t>
      </w:r>
      <w:r w:rsidRPr="00AC5C08">
        <w:rPr>
          <w:rFonts w:eastAsia="Times New Roman" w:cstheme="minorHAnsi"/>
          <w:b/>
          <w:bCs/>
          <w:color w:val="333333"/>
          <w:sz w:val="22"/>
          <w:szCs w:val="22"/>
        </w:rPr>
        <w:t>absolute minimum</w:t>
      </w:r>
      <w:r w:rsidRPr="00AC5C08">
        <w:rPr>
          <w:rFonts w:eastAsia="Times New Roman" w:cstheme="minorHAnsi"/>
          <w:color w:val="333333"/>
          <w:sz w:val="22"/>
          <w:szCs w:val="22"/>
        </w:rPr>
        <w:t> actions required of Catholics regarding the Church.</w:t>
      </w:r>
    </w:p>
    <w:p w14:paraId="40FB2D23" w14:textId="0792B4F6" w:rsidR="00AC5C08" w:rsidRPr="00AC5C08" w:rsidRDefault="00AC5C08" w:rsidP="00AC5C08">
      <w:pPr>
        <w:spacing w:after="165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>The Church uses these precepts to remind us that Christian life requires a commitment to prayer and active participation in the liturgy and sacraments. If we fall below this bare-minimum level, we can’t rightly consider ourselves to be in full communion with the Catholic Church.</w:t>
      </w:r>
    </w:p>
    <w:p w14:paraId="7EFF5F6B" w14:textId="3C3B20DA" w:rsidR="00AC5C08" w:rsidRPr="00AC5C08" w:rsidRDefault="00AC5C08" w:rsidP="00AC5C08">
      <w:pPr>
        <w:spacing w:after="165"/>
        <w:rPr>
          <w:rFonts w:eastAsia="Times New Roman" w:cstheme="minorHAnsi"/>
          <w:color w:val="000000" w:themeColor="text1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 xml:space="preserve">Each of these precepts of the Catholic Church is a requirement. Together </w:t>
      </w:r>
      <w:r w:rsidRPr="00AC5C08">
        <w:rPr>
          <w:rFonts w:eastAsia="Times New Roman" w:cstheme="minorHAnsi"/>
          <w:color w:val="000000" w:themeColor="text1"/>
          <w:sz w:val="22"/>
          <w:szCs w:val="22"/>
        </w:rPr>
        <w:t>with the </w:t>
      </w:r>
      <w:r w:rsidRPr="00AC5C08">
        <w:rPr>
          <w:rFonts w:eastAsia="Times New Roman" w:cstheme="minorHAnsi"/>
          <w:color w:val="000000" w:themeColor="text1"/>
          <w:sz w:val="22"/>
          <w:szCs w:val="22"/>
          <w:u w:val="single"/>
        </w:rPr>
        <w:t>Ten Commandments</w:t>
      </w:r>
      <w:r w:rsidRPr="00AC5C08">
        <w:rPr>
          <w:rFonts w:eastAsia="Times New Roman" w:cstheme="minorHAnsi"/>
          <w:color w:val="000000" w:themeColor="text1"/>
          <w:sz w:val="22"/>
          <w:szCs w:val="22"/>
        </w:rPr>
        <w:t>, they represent the minimum level of moral living. Intentional violation of the precepts or the Commandments is a </w:t>
      </w:r>
      <w:r w:rsidRPr="00AC5C08">
        <w:rPr>
          <w:rFonts w:eastAsia="Times New Roman" w:cstheme="minorHAnsi"/>
          <w:i/>
          <w:iCs/>
          <w:color w:val="000000" w:themeColor="text1"/>
          <w:sz w:val="22"/>
          <w:szCs w:val="22"/>
        </w:rPr>
        <w:t>grave matter</w:t>
      </w:r>
      <w:r w:rsidRPr="00AC5C08">
        <w:rPr>
          <w:rFonts w:eastAsia="Times New Roman" w:cstheme="minorHAnsi"/>
          <w:color w:val="000000" w:themeColor="text1"/>
          <w:sz w:val="22"/>
          <w:szCs w:val="22"/>
        </w:rPr>
        <w:t>, meaning a </w:t>
      </w:r>
      <w:r w:rsidRPr="00AC5C08">
        <w:rPr>
          <w:rFonts w:eastAsia="Times New Roman" w:cstheme="minorHAnsi"/>
          <w:color w:val="000000" w:themeColor="text1"/>
          <w:sz w:val="22"/>
          <w:szCs w:val="22"/>
          <w:u w:val="single"/>
        </w:rPr>
        <w:t>mortal sin</w:t>
      </w:r>
      <w:r w:rsidRPr="00AC5C08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639C71D3" w14:textId="77777777" w:rsidR="00AC5C08" w:rsidRPr="00AC5C08" w:rsidRDefault="00AC5C08" w:rsidP="00AC5C08">
      <w:pPr>
        <w:spacing w:before="330" w:after="165"/>
        <w:outlineLvl w:val="1"/>
        <w:rPr>
          <w:rFonts w:eastAsia="Times New Roman" w:cstheme="minorHAnsi"/>
          <w:b/>
          <w:bCs/>
          <w:color w:val="333333"/>
        </w:rPr>
      </w:pPr>
      <w:r w:rsidRPr="00AC5C08">
        <w:rPr>
          <w:rFonts w:eastAsia="Times New Roman" w:cstheme="minorHAnsi"/>
          <w:b/>
          <w:bCs/>
          <w:color w:val="333333"/>
        </w:rPr>
        <w:t>The Precepts</w:t>
      </w:r>
    </w:p>
    <w:p w14:paraId="03C7924F" w14:textId="77777777" w:rsidR="00AC5C08" w:rsidRPr="00AC5C08" w:rsidRDefault="00AC5C08" w:rsidP="00AC5C0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i/>
          <w:iCs/>
          <w:color w:val="333333"/>
          <w:sz w:val="22"/>
          <w:szCs w:val="22"/>
        </w:rPr>
        <w:t>You shall attend Mass on Sundays and on holy days of obligation and rest from servile labor.</w:t>
      </w:r>
      <w:r w:rsidRPr="00AC5C08">
        <w:rPr>
          <w:rFonts w:eastAsia="Times New Roman" w:cstheme="minorHAnsi"/>
          <w:color w:val="333333"/>
          <w:sz w:val="22"/>
          <w:szCs w:val="22"/>
        </w:rPr>
        <w:t> </w:t>
      </w:r>
    </w:p>
    <w:p w14:paraId="1A448E55" w14:textId="0F52E592" w:rsidR="00AC5C08" w:rsidRPr="00AC5C08" w:rsidRDefault="00AC5C08" w:rsidP="00AC5C08">
      <w:pPr>
        <w:spacing w:before="100" w:beforeAutospacing="1" w:after="100" w:afterAutospacing="1"/>
        <w:ind w:left="1200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 xml:space="preserve">We must “sanctify the day commemorating the Resurrection of the Lord” (Sunday), as well as the principal feast days, </w:t>
      </w:r>
      <w:r w:rsidRPr="00AC5C08">
        <w:rPr>
          <w:rFonts w:eastAsia="Times New Roman" w:cstheme="minorHAnsi"/>
          <w:color w:val="000000" w:themeColor="text1"/>
          <w:sz w:val="22"/>
          <w:szCs w:val="22"/>
        </w:rPr>
        <w:t xml:space="preserve">known as Catholic holy days of obligation. This requires attending Mass, “and by resting from those works and activities which could impede such a </w:t>
      </w:r>
      <w:r w:rsidRPr="00AC5C08">
        <w:rPr>
          <w:rFonts w:eastAsia="Times New Roman" w:cstheme="minorHAnsi"/>
          <w:color w:val="333333"/>
          <w:sz w:val="22"/>
          <w:szCs w:val="22"/>
        </w:rPr>
        <w:t>sanctification of these days.”</w:t>
      </w:r>
    </w:p>
    <w:p w14:paraId="53151E1B" w14:textId="77777777" w:rsidR="00AC5C08" w:rsidRPr="00AC5C08" w:rsidRDefault="00AC5C08" w:rsidP="00AC5C0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i/>
          <w:iCs/>
          <w:color w:val="333333"/>
          <w:sz w:val="22"/>
          <w:szCs w:val="22"/>
        </w:rPr>
        <w:t>You shall confess your sins at least once a year.</w:t>
      </w:r>
      <w:r w:rsidRPr="00AC5C08">
        <w:rPr>
          <w:rFonts w:eastAsia="Times New Roman" w:cstheme="minorHAnsi"/>
          <w:color w:val="333333"/>
          <w:sz w:val="22"/>
          <w:szCs w:val="22"/>
        </w:rPr>
        <w:t> </w:t>
      </w:r>
    </w:p>
    <w:p w14:paraId="6C30D9BB" w14:textId="77777777" w:rsidR="00AC5C08" w:rsidRPr="00AC5C08" w:rsidRDefault="00AC5C08" w:rsidP="00AC5C08">
      <w:pPr>
        <w:spacing w:before="100" w:beforeAutospacing="1" w:after="100" w:afterAutospacing="1"/>
        <w:ind w:left="1200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>We must prepare for the Eucharist by means of the Sacrament of Reconciliation (Confession). This sacrament “continues Baptism’s work of conversion and forgiveness.”</w:t>
      </w:r>
    </w:p>
    <w:p w14:paraId="291DD8AA" w14:textId="77777777" w:rsidR="00AC5C08" w:rsidRPr="00AC5C08" w:rsidRDefault="00AC5C08" w:rsidP="00AC5C0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i/>
          <w:iCs/>
          <w:color w:val="333333"/>
          <w:sz w:val="22"/>
          <w:szCs w:val="22"/>
        </w:rPr>
        <w:t>You shall receive the sacrament of the Eucharist at least during the Easter season.</w:t>
      </w:r>
      <w:r w:rsidRPr="00AC5C08">
        <w:rPr>
          <w:rFonts w:eastAsia="Times New Roman" w:cstheme="minorHAnsi"/>
          <w:color w:val="333333"/>
          <w:sz w:val="22"/>
          <w:szCs w:val="22"/>
        </w:rPr>
        <w:t> </w:t>
      </w:r>
    </w:p>
    <w:p w14:paraId="790DC3CD" w14:textId="6DD865E5" w:rsidR="00AC5C08" w:rsidRPr="00AC5C08" w:rsidRDefault="00AC5C08" w:rsidP="00AC5C08">
      <w:pPr>
        <w:spacing w:before="100" w:beforeAutospacing="1" w:after="100" w:afterAutospacing="1"/>
        <w:ind w:left="1200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>This “guarantees as a minimum the reception of the Lord’s Body and Blood in connection with the Paschal feasts, the origin</w:t>
      </w:r>
      <w:r>
        <w:rPr>
          <w:rFonts w:eastAsia="Times New Roman" w:cstheme="minorHAnsi"/>
          <w:color w:val="333333"/>
          <w:sz w:val="22"/>
          <w:szCs w:val="22"/>
        </w:rPr>
        <w:t>,</w:t>
      </w:r>
      <w:r w:rsidRPr="00AC5C08">
        <w:rPr>
          <w:rFonts w:eastAsia="Times New Roman" w:cstheme="minorHAnsi"/>
          <w:color w:val="333333"/>
          <w:sz w:val="22"/>
          <w:szCs w:val="22"/>
        </w:rPr>
        <w:t xml:space="preserve"> and center of the Christian liturgy.”</w:t>
      </w:r>
    </w:p>
    <w:p w14:paraId="201D8BB5" w14:textId="77777777" w:rsidR="00AC5C08" w:rsidRPr="00AC5C08" w:rsidRDefault="00AC5C08" w:rsidP="00AC5C0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i/>
          <w:iCs/>
          <w:color w:val="333333"/>
          <w:sz w:val="22"/>
          <w:szCs w:val="22"/>
        </w:rPr>
        <w:t>You shall observe the days of fasting and abstinence established by the Church.</w:t>
      </w:r>
      <w:r w:rsidRPr="00AC5C08">
        <w:rPr>
          <w:rFonts w:eastAsia="Times New Roman" w:cstheme="minorHAnsi"/>
          <w:color w:val="333333"/>
          <w:sz w:val="22"/>
          <w:szCs w:val="22"/>
        </w:rPr>
        <w:t> </w:t>
      </w:r>
    </w:p>
    <w:p w14:paraId="28855886" w14:textId="77777777" w:rsidR="00AC5C08" w:rsidRPr="00AC5C08" w:rsidRDefault="00AC5C08" w:rsidP="00AC5C08">
      <w:pPr>
        <w:spacing w:before="100" w:beforeAutospacing="1" w:after="100" w:afterAutospacing="1"/>
        <w:ind w:left="1200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>“The fourth precept ensures the times of ascesis and penance which prepare us for the liturgical feasts and help us acquire mastery over our instincts and freedom of heart.” </w:t>
      </w:r>
      <w:r w:rsidRPr="00AC5C08">
        <w:rPr>
          <w:rFonts w:eastAsia="Times New Roman" w:cstheme="minorHAnsi"/>
          <w:i/>
          <w:iCs/>
          <w:color w:val="333333"/>
          <w:sz w:val="22"/>
          <w:szCs w:val="22"/>
        </w:rPr>
        <w:t>See below for more about fasting &amp; abstinence.</w:t>
      </w:r>
    </w:p>
    <w:p w14:paraId="1EA1E83F" w14:textId="77777777" w:rsidR="00AC5C08" w:rsidRPr="00AC5C08" w:rsidRDefault="00AC5C08" w:rsidP="00AC5C0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i/>
          <w:iCs/>
          <w:color w:val="333333"/>
          <w:sz w:val="22"/>
          <w:szCs w:val="22"/>
        </w:rPr>
        <w:t>You shall help to provide for the needs of the Church.</w:t>
      </w:r>
      <w:r w:rsidRPr="00AC5C08">
        <w:rPr>
          <w:rFonts w:eastAsia="Times New Roman" w:cstheme="minorHAnsi"/>
          <w:color w:val="333333"/>
          <w:sz w:val="22"/>
          <w:szCs w:val="22"/>
        </w:rPr>
        <w:t> </w:t>
      </w:r>
    </w:p>
    <w:p w14:paraId="44576B04" w14:textId="77777777" w:rsidR="00AC5C08" w:rsidRPr="00AC5C08" w:rsidRDefault="00AC5C08" w:rsidP="00AC5C08">
      <w:pPr>
        <w:spacing w:before="100" w:beforeAutospacing="1" w:after="100" w:afterAutospacing="1"/>
        <w:ind w:left="1200"/>
        <w:rPr>
          <w:rFonts w:eastAsia="Times New Roman" w:cstheme="minorHAnsi"/>
          <w:color w:val="000000" w:themeColor="text1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>“The fifth precept means that the faithful are obliged to assist with the material needs of the Church, each according to his own ability.”</w:t>
      </w:r>
    </w:p>
    <w:p w14:paraId="68B13FC8" w14:textId="640F3ABC" w:rsidR="00AC5C08" w:rsidRPr="00AC5C08" w:rsidRDefault="00AC5C08" w:rsidP="00AC5C08">
      <w:pPr>
        <w:spacing w:after="165"/>
        <w:rPr>
          <w:rFonts w:eastAsia="Times New Roman" w:cstheme="minorHAnsi"/>
          <w:color w:val="000000" w:themeColor="text1"/>
          <w:sz w:val="22"/>
          <w:szCs w:val="22"/>
        </w:rPr>
      </w:pPr>
      <w:r w:rsidRPr="00AC5C08">
        <w:rPr>
          <w:rFonts w:eastAsia="Times New Roman" w:cstheme="minorHAnsi"/>
          <w:color w:val="000000" w:themeColor="text1"/>
          <w:sz w:val="22"/>
          <w:szCs w:val="22"/>
        </w:rPr>
        <w:t>(These quotations are from the </w:t>
      </w:r>
      <w:r w:rsidRPr="00AC5C08">
        <w:rPr>
          <w:rFonts w:eastAsia="Times New Roman" w:cstheme="minorHAnsi"/>
          <w:i/>
          <w:iCs/>
          <w:color w:val="000000" w:themeColor="text1"/>
          <w:sz w:val="22"/>
          <w:szCs w:val="22"/>
        </w:rPr>
        <w:t>Catechism of the Catholic Church</w:t>
      </w:r>
      <w:r w:rsidRPr="00AC5C08">
        <w:rPr>
          <w:rFonts w:eastAsia="Times New Roman" w:cstheme="minorHAnsi"/>
          <w:color w:val="000000" w:themeColor="text1"/>
          <w:sz w:val="22"/>
          <w:szCs w:val="22"/>
        </w:rPr>
        <w:t>, in its section about the </w:t>
      </w:r>
      <w:r w:rsidRPr="00AC5C08">
        <w:rPr>
          <w:rFonts w:eastAsia="Times New Roman" w:cstheme="minorHAnsi"/>
          <w:color w:val="000000" w:themeColor="text1"/>
          <w:sz w:val="22"/>
          <w:szCs w:val="22"/>
          <w:u w:val="single"/>
        </w:rPr>
        <w:t>Precepts of the Catholic Church</w:t>
      </w:r>
      <w:r w:rsidRPr="00AC5C08">
        <w:rPr>
          <w:rFonts w:eastAsia="Times New Roman" w:cstheme="minorHAnsi"/>
          <w:color w:val="000000" w:themeColor="text1"/>
          <w:sz w:val="22"/>
          <w:szCs w:val="22"/>
        </w:rPr>
        <w:t> (#2041-3).)</w:t>
      </w:r>
    </w:p>
    <w:p w14:paraId="72E8D8DC" w14:textId="374D2A0B" w:rsidR="00AC5C08" w:rsidRPr="00AC5C08" w:rsidRDefault="00AC5C08" w:rsidP="00AC5C08">
      <w:pPr>
        <w:spacing w:after="165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>Note that these precepts of the Catholic Church are required </w:t>
      </w:r>
      <w:r w:rsidRPr="00AC5C08">
        <w:rPr>
          <w:rFonts w:eastAsia="Times New Roman" w:cstheme="minorHAnsi"/>
          <w:b/>
          <w:bCs/>
          <w:color w:val="333333"/>
          <w:sz w:val="22"/>
          <w:szCs w:val="22"/>
        </w:rPr>
        <w:t>unless</w:t>
      </w:r>
      <w:r w:rsidRPr="00AC5C08">
        <w:rPr>
          <w:rFonts w:eastAsia="Times New Roman" w:cstheme="minorHAnsi"/>
          <w:color w:val="333333"/>
          <w:sz w:val="22"/>
          <w:szCs w:val="22"/>
        </w:rPr>
        <w:t> you have a legitimate reason for not meeting them. For example: </w:t>
      </w:r>
    </w:p>
    <w:p w14:paraId="69D45DC4" w14:textId="77777777" w:rsidR="00AC5C08" w:rsidRPr="00AC5C08" w:rsidRDefault="00AC5C08" w:rsidP="00AC5C0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>If you are sick, tending to a sick child, or camping in the wilderness on Sunday and cannot get to Mass, it is not a grave violation to miss Mass that day. </w:t>
      </w:r>
    </w:p>
    <w:p w14:paraId="73925548" w14:textId="0C853895" w:rsidR="00AC5C08" w:rsidRDefault="00AC5C08" w:rsidP="00AC5C08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333333"/>
          <w:sz w:val="22"/>
          <w:szCs w:val="22"/>
        </w:rPr>
      </w:pPr>
      <w:r w:rsidRPr="00AC5C08">
        <w:rPr>
          <w:rFonts w:eastAsia="Times New Roman" w:cstheme="minorHAnsi"/>
          <w:color w:val="333333"/>
          <w:sz w:val="22"/>
          <w:szCs w:val="22"/>
        </w:rPr>
        <w:t>Children, the elderly, and pregnant or nursing women do not have to fast on normal fast days (Ash Wednesday and Good Friday).</w:t>
      </w:r>
    </w:p>
    <w:p w14:paraId="50220AC9" w14:textId="77777777" w:rsidR="008934F0" w:rsidRDefault="008934F0" w:rsidP="008934F0">
      <w:pPr>
        <w:spacing w:before="100" w:beforeAutospacing="1" w:after="100" w:afterAutospacing="1"/>
        <w:rPr>
          <w:rFonts w:eastAsia="Times New Roman" w:cstheme="minorHAnsi"/>
          <w:color w:val="333333"/>
          <w:sz w:val="22"/>
          <w:szCs w:val="22"/>
        </w:rPr>
      </w:pPr>
    </w:p>
    <w:p w14:paraId="17D637E0" w14:textId="77777777" w:rsidR="008934F0" w:rsidRPr="008934F0" w:rsidRDefault="008934F0" w:rsidP="008934F0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bCs/>
        </w:rPr>
      </w:pPr>
      <w:r w:rsidRPr="008934F0">
        <w:rPr>
          <w:rFonts w:ascii="Calibri" w:hAnsi="Calibri" w:cs="Calibri"/>
          <w:b/>
          <w:bCs/>
        </w:rPr>
        <w:lastRenderedPageBreak/>
        <w:t>Go beyond the minimum!</w:t>
      </w:r>
    </w:p>
    <w:p w14:paraId="6A084E58" w14:textId="4E1FD92D" w:rsidR="008934F0" w:rsidRPr="008934F0" w:rsidRDefault="008934F0" w:rsidP="008934F0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8934F0">
        <w:rPr>
          <w:rFonts w:ascii="Calibri" w:hAnsi="Calibri" w:cs="Calibri"/>
        </w:rPr>
        <w:t>Always remember: the precepts of the Catholic Church are minimum levels of participation in the life</w:t>
      </w:r>
      <w:r>
        <w:rPr>
          <w:rFonts w:ascii="Calibri" w:hAnsi="Calibri" w:cs="Calibri"/>
        </w:rPr>
        <w:t xml:space="preserve"> </w:t>
      </w:r>
      <w:r w:rsidRPr="008934F0">
        <w:rPr>
          <w:rFonts w:ascii="Calibri" w:hAnsi="Calibri" w:cs="Calibri"/>
        </w:rPr>
        <w:t>of the Church. Out of love for Christ and a desire to advance in the spiritual life, you will normally try</w:t>
      </w:r>
      <w:r>
        <w:rPr>
          <w:rFonts w:ascii="Calibri" w:hAnsi="Calibri" w:cs="Calibri"/>
        </w:rPr>
        <w:t xml:space="preserve"> </w:t>
      </w:r>
      <w:r w:rsidRPr="008934F0">
        <w:rPr>
          <w:rFonts w:ascii="Calibri" w:hAnsi="Calibri" w:cs="Calibri"/>
        </w:rPr>
        <w:t>to do far more than they require.</w:t>
      </w:r>
    </w:p>
    <w:p w14:paraId="5BB2777C" w14:textId="77777777" w:rsidR="008934F0" w:rsidRPr="008934F0" w:rsidRDefault="008934F0" w:rsidP="008934F0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8934F0">
        <w:rPr>
          <w:rFonts w:ascii="Calibri" w:hAnsi="Calibri" w:cs="Calibri"/>
        </w:rPr>
        <w:t>Many people recommend that Catholics:</w:t>
      </w:r>
    </w:p>
    <w:p w14:paraId="2AF94EDA" w14:textId="1E7F3381" w:rsidR="008934F0" w:rsidRPr="008934F0" w:rsidRDefault="008934F0" w:rsidP="008934F0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8934F0">
        <w:rPr>
          <w:rFonts w:ascii="Calibri" w:hAnsi="Calibri" w:cs="Calibri"/>
        </w:rPr>
        <w:t>Attend Mass at least one more time a week. (Most Church parishes celebrate Mass every day</w:t>
      </w:r>
      <w:r>
        <w:rPr>
          <w:rFonts w:ascii="Calibri" w:hAnsi="Calibri" w:cs="Calibri"/>
        </w:rPr>
        <w:t xml:space="preserve"> </w:t>
      </w:r>
      <w:r w:rsidRPr="008934F0">
        <w:rPr>
          <w:rFonts w:ascii="Calibri" w:hAnsi="Calibri" w:cs="Calibri"/>
        </w:rPr>
        <w:t>of the year!)</w:t>
      </w:r>
    </w:p>
    <w:p w14:paraId="308F6AFB" w14:textId="37612231" w:rsidR="008934F0" w:rsidRPr="008934F0" w:rsidRDefault="008934F0" w:rsidP="008934F0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8934F0">
        <w:rPr>
          <w:rFonts w:ascii="Calibri" w:hAnsi="Calibri" w:cs="Calibri"/>
        </w:rPr>
        <w:t xml:space="preserve">Go to confession at least once a </w:t>
      </w:r>
      <w:proofErr w:type="gramStart"/>
      <w:r w:rsidRPr="008934F0">
        <w:rPr>
          <w:rFonts w:ascii="Calibri" w:hAnsi="Calibri" w:cs="Calibri"/>
        </w:rPr>
        <w:t>month, and</w:t>
      </w:r>
      <w:proofErr w:type="gramEnd"/>
      <w:r w:rsidRPr="008934F0">
        <w:rPr>
          <w:rFonts w:ascii="Calibri" w:hAnsi="Calibri" w:cs="Calibri"/>
        </w:rPr>
        <w:t xml:space="preserve"> find a regular confessor so he can give you better</w:t>
      </w:r>
      <w:r w:rsidRPr="008934F0">
        <w:rPr>
          <w:rFonts w:ascii="Calibri" w:hAnsi="Calibri" w:cs="Calibri"/>
        </w:rPr>
        <w:t xml:space="preserve"> </w:t>
      </w:r>
      <w:r w:rsidRPr="008934F0">
        <w:rPr>
          <w:rFonts w:ascii="Calibri" w:hAnsi="Calibri" w:cs="Calibri"/>
        </w:rPr>
        <w:t>guidance.</w:t>
      </w:r>
      <w:r>
        <w:rPr>
          <w:rFonts w:ascii="Calibri" w:hAnsi="Calibri" w:cs="Calibri"/>
        </w:rPr>
        <w:t xml:space="preserve"> </w:t>
      </w:r>
      <w:r w:rsidRPr="008934F0">
        <w:rPr>
          <w:rFonts w:ascii="Calibri" w:hAnsi="Calibri" w:cs="Calibri"/>
        </w:rPr>
        <w:t>Find a good spiritual director to give you sound guidance for growing in the spiritual life.</w:t>
      </w:r>
    </w:p>
    <w:p w14:paraId="10CF7987" w14:textId="7C4AB059" w:rsidR="008934F0" w:rsidRPr="008934F0" w:rsidRDefault="008934F0" w:rsidP="008934F0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8934F0">
        <w:rPr>
          <w:rFonts w:ascii="Calibri" w:hAnsi="Calibri" w:cs="Calibri"/>
        </w:rPr>
        <w:t>Receive the sacrament of the Eucharist at every Mass, if you meet the guidelines for reception</w:t>
      </w:r>
      <w:r>
        <w:rPr>
          <w:rFonts w:ascii="Calibri" w:hAnsi="Calibri" w:cs="Calibri"/>
        </w:rPr>
        <w:t xml:space="preserve"> </w:t>
      </w:r>
      <w:r w:rsidRPr="008934F0">
        <w:rPr>
          <w:rFonts w:ascii="Calibri" w:hAnsi="Calibri" w:cs="Calibri"/>
        </w:rPr>
        <w:t>(are free from mortal sin, etc.).</w:t>
      </w:r>
    </w:p>
    <w:p w14:paraId="029D14DA" w14:textId="64DA40A8" w:rsidR="008934F0" w:rsidRPr="008934F0" w:rsidRDefault="008934F0" w:rsidP="008934F0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8934F0">
        <w:rPr>
          <w:rFonts w:ascii="Calibri" w:hAnsi="Calibri" w:cs="Calibri"/>
        </w:rPr>
        <w:t>Make a habit of practicing penitential and charitable acts beyond those required by the</w:t>
      </w:r>
      <w:r>
        <w:rPr>
          <w:rFonts w:ascii="Calibri" w:hAnsi="Calibri" w:cs="Calibri"/>
        </w:rPr>
        <w:t xml:space="preserve"> </w:t>
      </w:r>
      <w:r w:rsidRPr="008934F0">
        <w:rPr>
          <w:rFonts w:ascii="Calibri" w:hAnsi="Calibri" w:cs="Calibri"/>
        </w:rPr>
        <w:t>precepts of the Catholic Church.</w:t>
      </w:r>
    </w:p>
    <w:p w14:paraId="5F35946F" w14:textId="77777777" w:rsidR="008934F0" w:rsidRPr="008934F0" w:rsidRDefault="008934F0" w:rsidP="008934F0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8934F0">
        <w:rPr>
          <w:rFonts w:ascii="Calibri" w:hAnsi="Calibri" w:cs="Calibri"/>
        </w:rPr>
        <w:t>Contribute as much as possible to the material needs of the Church and the needy.</w:t>
      </w:r>
    </w:p>
    <w:p w14:paraId="4774D94C" w14:textId="77777777" w:rsidR="008934F0" w:rsidRPr="008934F0" w:rsidRDefault="008934F0" w:rsidP="008934F0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</w:rPr>
      </w:pPr>
      <w:r w:rsidRPr="008934F0">
        <w:rPr>
          <w:rFonts w:ascii="Calibri" w:hAnsi="Calibri" w:cs="Calibri"/>
        </w:rPr>
        <w:t>The Precepts of the Catholic Church http://www.beginningcatholic.com/precepts-of-the-catholic-church</w:t>
      </w:r>
    </w:p>
    <w:p w14:paraId="6CF9D532" w14:textId="77777777" w:rsidR="008934F0" w:rsidRPr="008934F0" w:rsidRDefault="008934F0" w:rsidP="008934F0">
      <w:pPr>
        <w:spacing w:after="120" w:line="276" w:lineRule="auto"/>
        <w:rPr>
          <w:rFonts w:ascii="Calibri" w:eastAsia="Times New Roman" w:hAnsi="Calibri" w:cs="Calibri"/>
          <w:color w:val="333333"/>
        </w:rPr>
      </w:pPr>
    </w:p>
    <w:p w14:paraId="259089DA" w14:textId="77777777" w:rsidR="008934F0" w:rsidRPr="008934F0" w:rsidRDefault="008934F0" w:rsidP="008934F0">
      <w:pPr>
        <w:spacing w:after="120" w:line="276" w:lineRule="auto"/>
        <w:rPr>
          <w:rFonts w:ascii="Calibri" w:eastAsia="Times New Roman" w:hAnsi="Calibri" w:cs="Calibri"/>
          <w:color w:val="333333"/>
        </w:rPr>
      </w:pPr>
    </w:p>
    <w:sectPr w:rsidR="008934F0" w:rsidRPr="008934F0" w:rsidSect="00AC5C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04775"/>
    <w:multiLevelType w:val="multilevel"/>
    <w:tmpl w:val="4B1E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F2E2F"/>
    <w:multiLevelType w:val="multilevel"/>
    <w:tmpl w:val="F8F4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576038">
    <w:abstractNumId w:val="0"/>
  </w:num>
  <w:num w:numId="2" w16cid:durableId="151715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08"/>
    <w:rsid w:val="007742AC"/>
    <w:rsid w:val="008934F0"/>
    <w:rsid w:val="00A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0C03F"/>
  <w15:chartTrackingRefBased/>
  <w15:docId w15:val="{8E484492-50ED-C748-8ED2-CC1FB37D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5C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C5C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C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5C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C5C0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AC5C08"/>
  </w:style>
  <w:style w:type="character" w:styleId="Emphasis">
    <w:name w:val="Emphasis"/>
    <w:basedOn w:val="DefaultParagraphFont"/>
    <w:uiPriority w:val="20"/>
    <w:qFormat/>
    <w:rsid w:val="00AC5C08"/>
    <w:rPr>
      <w:i/>
      <w:iCs/>
    </w:rPr>
  </w:style>
  <w:style w:type="character" w:styleId="Strong">
    <w:name w:val="Strong"/>
    <w:basedOn w:val="DefaultParagraphFont"/>
    <w:uiPriority w:val="22"/>
    <w:qFormat/>
    <w:rsid w:val="00AC5C0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5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561">
          <w:marLeft w:val="0"/>
          <w:marRight w:val="0"/>
          <w:marTop w:val="66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76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744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309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450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391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Zmuda,Henry</dc:creator>
  <cp:keywords/>
  <dc:description/>
  <cp:lastModifiedBy>Henry Zmuda</cp:lastModifiedBy>
  <cp:revision>2</cp:revision>
  <dcterms:created xsi:type="dcterms:W3CDTF">2021-09-13T14:29:00Z</dcterms:created>
  <dcterms:modified xsi:type="dcterms:W3CDTF">2024-08-27T00:52:00Z</dcterms:modified>
</cp:coreProperties>
</file>